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26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28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Об 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ежегодном 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областном конкурсе профессионального мастерства среди операторов по искусственному осеменению крупного рогатого скота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»</w:t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28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ап</w:t>
      </w:r>
      <w:r>
        <w:rPr>
          <w:rFonts w:ascii="PT Astra Serif" w:hAnsi="PT Astra Serif"/>
          <w:sz w:val="28"/>
          <w:szCs w:val="28"/>
          <w:lang w:val="ru-RU"/>
        </w:rPr>
        <w:t xml:space="preserve">реля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 xml:space="preserve">Об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 xml:space="preserve">ежегодном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>областном конкурсе профессионального мастерства среди операторов по искусственному осеменению крупного рогатого скота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Проект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подготовлен в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соответствии с Законом Ульяновской области</w:t>
        <w:br/>
        <w:t xml:space="preserve">от 31.05.2021 № 52-ЗО «О правовом регулировании отдельных вопросов, связанных с осуществлением на территории Ульяновской области племенного животноводства» в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целях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учреждения ежегодн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ого 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ru-RU"/>
        </w:rPr>
        <w:t>областно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ru-RU"/>
        </w:rPr>
        <w:t>го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ru-RU"/>
        </w:rPr>
        <w:t xml:space="preserve"> конкурс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ru-RU"/>
        </w:rPr>
        <w:t>а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ru-RU"/>
        </w:rPr>
        <w:t xml:space="preserve"> профессионального мастерства среди операторов</w:t>
        <w:br/>
        <w:t>по искусственному осеменению крупного рогатого скота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.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Проектом утверждается положение о вышеуказанном конкурсе, цели, условия</w:t>
        <w:br/>
        <w:t>и порядок проведения данного конкурса.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 </w:t>
      </w: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Application>LibreOffice/6.4.7.2$Linux_X86_64 LibreOffice_project/40$Build-2</Application>
  <Pages>1</Pages>
  <Words>213</Words>
  <Characters>1759</Characters>
  <CharactersWithSpaces>2004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2023-04-28T14:35:10Z</cp:lastPrinted>
  <dcterms:modified xsi:type="dcterms:W3CDTF">2023-04-28T15:31:31Z</dcterms:modified>
  <cp:revision>86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